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many companies are realizing a diminished demand for touch labor and an increasing demand for knowledge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 are employees whose responsibilities include only problem-solving.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 Information System (HRIS) provides current and accurate data for control and decision-making by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proactively manage change, organizations should wait to see how external forces impact an organization's performance, and then develop a plan to address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strategies companies are pursuing today increasingly involve one or more elements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ability to compete through people depends on its ability to manage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owned by an organization and is part of its core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Reactive changes are strategic changes initiated by managers in response to external forces that have already affected a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increasingly rotating non-HR managers into HR positions and vice versa to give them exposure to different areas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intangible, but can still be managed the way organizations manage jobs, products, and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absolute terms, the United States remains the world’s most productive nation, even when it comes to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 costs are always the smallest expenditures companies make, particularly in service-intensive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 is a situation in which a firm asks an employee to take time off but the employee is still provided with full pay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reducing labor costs include downsizing, outsourcing, and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is often used by organizations for the planned elimination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transportation, communications, and utilities industries tend to spend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least on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refers to employing workers in their homes rather than within the traditional office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 the responsibility of an organization to act in the best interests of the people and communities affected by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are generally undependable and operate like free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level is positively related to annual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Department of Education has found that less than half of all high school seniors in the U.S. are unable to handle basic math involving fractions, decimals, and simple algebra.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now account for slightly more than half of the American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By 2050, the percentage of Hispanics in the United States is expected to nearly triple, while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people of Asian descent is expected to significantly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are often willing to work flexible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today are less likely to define success in terms of financial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practices include offering flexible hours, telecommuting, and job sharing.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responsibilities of HR managers is to provide advice and counsel to 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HR manager is typically expected to function as an in-house consultant to supervisors, managers, and executives.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HR policies are generally proposed by the senior executives of an organization to the HR managers, who actually issue them.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of HR managers is to act as employee advocates despite their positions as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 can establish personal credibility by developing good relationships with people both internal and external to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employee leasing is used, a firm signs an agreement with a professional employer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competitive challenge within the Human Resources Management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first major trade agreement of the twentieth century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rules and guidelines for global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 (North American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GATT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FTAA (Free Trade Area of the Americas)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 (Asia Pacific Economic 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 employment agency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Snelling Personnel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Kelly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Ready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impact that technology has had on human resources management (HRM)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altered the methods of collecting employment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quickened the processing of employment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diminished the role of supervisors in managing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improved the processes of internal and external 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choosing an HRIS is for the HR personnel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most time-consuming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user-friendliness of the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savings in using an HRIS.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time required to train the HR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closely related to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changes are said to be _____ when external forces have already affected an organization's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change is initiated by management to take advantage of targeted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moving jobs closer to one’s home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Millennials are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screenagers.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capabilities of individuals that have a tremendous impact on an organization's performance but do not show up directly on its balance sheet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who are employed full-time today make about _____ of what men employed full-time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have to find ways to empower employees and encourage their participation and involvement to more fully utilize human capital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required to cut down on administrative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moving away from team-based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skills often go unused.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want to avoid competing through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conducted by the Human Resource Planning Society revealed that _____ percent of the responding companies believe that their HR group plays an important role in developing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30 and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_____ of what Americans produce every year dollar-wise is sold abroad.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identities of products are blurring due to the effect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paved the way for the formation of many major trade agreements and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Monetary Fund (IMF)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Union (EU)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organizations that have been successful in engineering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the change to 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key employees early in the change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the implementation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suppliers only after making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largest expenditures of service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strategy refers to the planned elimination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_____ of the U.S. economy today is affected by international competition, including small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 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to 65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to 85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to 100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someone outside the company to perform tasks that could be done internally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practice of sending jobs to other countries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containing costs that allows a professional employer organization (PEO), typically a larger company, to takeover the management of a smaller company's HR tasks and become a coemployer to its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t>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anticipated that in the future, the American workforce will exhibit: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demographic mix as it does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older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Bureau of Labor Statistics, about _____ of people over 55 now participate in the labor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concerned that the expertise of employees will be rapidly drained from their companies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of minorities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portions of American workers are nearing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are becoming more resistant to flexible work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are increasing behaving like free agents.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are l</w:t>
            </w:r>
            <w:r>
              <w:rPr>
                <w:rStyle w:val="DefaultParagraphFont"/>
                <w:rFonts w:ascii="Times New Roman" w:eastAsia="Times New Roman" w:hAnsi="Times New Roman" w:cs="Times New Roman"/>
                <w:b w:val="0"/>
                <w:bCs w:val="0"/>
                <w:i w:val="0"/>
                <w:iCs w:val="0"/>
                <w:smallCaps w:val="0"/>
                <w:color w:val="000000"/>
                <w:sz w:val="22"/>
                <w:szCs w:val="22"/>
                <w:bdr w:val="nil"/>
                <w:rtl w:val="0"/>
              </w:rPr>
              <w:t>abor force and its demographics expected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Minorities will make up a smaller share of the U.S. labor force than they did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will make up a smaller share of the U.S. labor force than they did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2050, the labor force participation rate will be only about 59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temporary workers will triple by 2050.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operate more like free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having younger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willing to work flexible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new behaviors more quickly because of their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last few decades, the educational attainment of the U.S. labor force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at about the same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little influence on HRM.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_____ of mothers with school-age children are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and disclosure of personal medical information is protected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Act of 1974.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Portability and Accountability Act of 1996.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Privacy Act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Service Act of 1944.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represent a cultural change emerging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concern for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attitudes toward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work and family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Accommodating unemployed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rights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funded pension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equal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work options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spousal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leave.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sharing.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of employees have no children under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policies have no positive outcomes for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Flextime options are on the rise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policies may include day care, part-time work, and job sharing.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top _____ manager is in a good position to be the chief ethics officer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requires an understanding of an organization’s customers and economic and financial capabilities to help a firm achieve its strategic direction and adjust it as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employee advocate, HR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and issue policy revisions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 to employees and represent their needs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individual orientation and training to every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 employees with labor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general responsibility of the HR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advice and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advocacy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competency of the HR manager earned by developing personal relationships with people both internal and external to the firm </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the values of the firm, standing up for one's own beliefs, and dealing with all parties equitably.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 of interest to _____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types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stirs fierce debate, especially when it comes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proprietary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focus on 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behaving more like free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offshoring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nearshoring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_____ and _____ be managed the way organizations manage jobs, products, and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absolute terms, which country in the world is the most productive?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about _____ percent of women aged 16 years and older participate in the work force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seven competitive challenges facing human resources management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8"/>
              <w:gridCol w:w="7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expand upon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Responding strategically to changes in the marketplace;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Competing, recruiting and, staffing globally;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Setting and achieving corporate social responsibility and sustainability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Advancing HRM with 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Containing costs while retaining top talent and maximizing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Responding to the demographic and diversity challenges of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Adapting to educational and cultural shifts affecting a workforce.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major activities for which an HR manager is typically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Strategic advice and counsel: HR managers serve as in-house counsel to managers, supervisors, and executives. They may help in the areas of legal compliance and ethical decision-making, as well as serving on compensation committees.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Service: HR managers perform such services as recruiting, selecting, testing, and planning and conducting training programs.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Policy formation and implementation: HR managers propose, draft, and at times interpret company policy. They also monitor employees to ensure that they are following established policies, procedures and protocols.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Employee advocacy: HR managers listen to employee concerns and represent their needs. The HR manager must ensure that the interests of the employee align with the interests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strategic challenges that companies face and some of the key employee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0"/>
              <w:gridCol w:w="6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Responding to the demographic and diversity challenges of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Ethnic and racial diversity in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Age distribution of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Gender distribution of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Adapting to educational shifts affecting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Adapting to cultural and societal changes affecting a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Changing employee rights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Heightened privacy concerns of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Changing attitudes toward work and how they relate to employee engagement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Balancing work and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competencies needed by HR Managers to become full business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86"/>
              <w:gridCol w:w="9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top executives expect HR managers to assume a broader role in overall organizational strategy, many of these managers will have to acquire a complementary set of competencies. These competencies are business mastery, HR mastery, change mastery, and personal credibility.</w:t>
                  </w:r>
                </w:p>
                <w:tbl>
                  <w:tblPr>
                    <w:tblW w:w="12795" w:type="dxa"/>
                    <w:jc w:val="left"/>
                    <w:tblBorders>
                      <w:top w:val="nil"/>
                      <w:left w:val="nil"/>
                      <w:bottom w:val="nil"/>
                      <w:right w:val="nil"/>
                      <w:insideH w:val="nil"/>
                      <w:insideV w:val="nil"/>
                    </w:tblBorders>
                    <w:tblCellMar>
                      <w:top w:w="0" w:type="dxa"/>
                      <w:left w:w="0" w:type="dxa"/>
                      <w:bottom w:w="0" w:type="dxa"/>
                      <w:right w:w="0" w:type="dxa"/>
                    </w:tblCellMar>
                  </w:tblPr>
                  <w:tblGrid>
                    <w:gridCol w:w="587"/>
                    <w:gridCol w:w="12208"/>
                  </w:tblGrid>
                  <w:tr>
                    <w:tblPrEx>
                      <w:tblW w:w="127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Business mastery.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HR professionals need to know the business of their organization thoroughly. This required HR professionals to develop skills at customer focused external relations and an understanding of their organization’s economic and financial capabilities. These skills will enable them to join a team of “business managers” to develop the firm’s strategic direction.</w:t>
                        </w:r>
                      </w:p>
                    </w:tc>
                  </w:tr>
                  <w:tr>
                    <w:tblPrEx>
                      <w:tblW w:w="1279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HR mastery.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HR professionals are a firm’s behavioral science experts. It is important that they are current with developments and changes in their professional field.</w:t>
                        </w:r>
                      </w:p>
                    </w:tc>
                  </w:tr>
                  <w:tr>
                    <w:tblPrEx>
                      <w:tblW w:w="1279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Personal credibility.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competency is earned by developing personal relationships with internal customers, by demonstrating the values of the firm, by standing up for one's own beliefs, and by being fair-minded in dealing with others.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 are non-HR managers who are responsible for overseeing the work of other employees. Successful organizations combine the experience of line managers with the expertise of HR managers to develop and utilize the talents of employees to their greatest potential. CEOs and line managers work with different HR managers at different times, depending upon the type of personnel situation being dealt with.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Challenge of Human Resources Management</dc:title>
  <cp:revision>0</cp:revision>
</cp:coreProperties>
</file>